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CA" w:rsidRDefault="00411BCA"/>
    <w:tbl>
      <w:tblPr>
        <w:tblW w:w="152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3"/>
      </w:tblGrid>
      <w:tr w:rsidR="00C04CDF" w:rsidRPr="00C04CDF" w:rsidTr="00C04CDF">
        <w:trPr>
          <w:tblCellSpacing w:w="15" w:type="dxa"/>
        </w:trPr>
        <w:tc>
          <w:tcPr>
            <w:tcW w:w="15153" w:type="dxa"/>
            <w:vAlign w:val="center"/>
            <w:hideMark/>
          </w:tcPr>
          <w:p w:rsidR="00C04CDF" w:rsidRPr="00C04CDF" w:rsidRDefault="00C04CDF" w:rsidP="009129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3"/>
                <w:szCs w:val="43"/>
              </w:rPr>
            </w:pPr>
            <w:r w:rsidRPr="008E186A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t>ПЛАН-ГРАФИК</w:t>
            </w:r>
            <w:r w:rsidRPr="008E186A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br/>
              <w:t>закупок товаров, работ, услуг на 202</w:t>
            </w:r>
            <w:r w:rsidR="009129F5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t>5</w:t>
            </w:r>
            <w:r w:rsidRPr="008E186A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t xml:space="preserve"> финансовый год</w:t>
            </w:r>
            <w:r w:rsidRPr="008E186A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br/>
              <w:t>и на плановый период 202</w:t>
            </w:r>
            <w:r w:rsidR="009129F5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t>6</w:t>
            </w:r>
            <w:r w:rsidRPr="008E186A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t xml:space="preserve"> и 202</w:t>
            </w:r>
            <w:r w:rsidR="009129F5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t>7</w:t>
            </w:r>
            <w:r w:rsidRPr="008E186A">
              <w:rPr>
                <w:rFonts w:ascii="Times New Roman" w:eastAsia="Times New Roman" w:hAnsi="Times New Roman" w:cs="Times New Roman"/>
                <w:b/>
                <w:bCs/>
                <w:sz w:val="24"/>
                <w:szCs w:val="43"/>
              </w:rPr>
              <w:t xml:space="preserve"> годов</w:t>
            </w:r>
          </w:p>
        </w:tc>
      </w:tr>
    </w:tbl>
    <w:p w:rsidR="00C04CDF" w:rsidRPr="00C04CDF" w:rsidRDefault="00C04CDF" w:rsidP="00C04C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5"/>
        <w:gridCol w:w="5626"/>
        <w:gridCol w:w="1621"/>
        <w:gridCol w:w="1908"/>
      </w:tblGrid>
      <w:tr w:rsidR="00C04CDF" w:rsidRPr="00C04CDF" w:rsidTr="00C04CDF">
        <w:trPr>
          <w:tblCellSpacing w:w="15" w:type="dxa"/>
        </w:trPr>
        <w:tc>
          <w:tcPr>
            <w:tcW w:w="10322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Информация о заказчике:</w:t>
            </w:r>
          </w:p>
        </w:tc>
        <w:tc>
          <w:tcPr>
            <w:tcW w:w="10322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7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7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22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7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Merge w:val="restart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0322" w:type="dxa"/>
            <w:vMerge w:val="restart"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B0531C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31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ПО ДЕЛАМ ГРАЖДАНСКОЙ ОБОРОНЫ И ЧРЕЗВЫЧАЙНЫМ СИТУАЦИЯМ РЕСПУБЛИКИ ИНГУШЕТИЯ</w:t>
            </w: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0608021607</w:t>
            </w:r>
          </w:p>
        </w:tc>
      </w:tr>
      <w:tr w:rsidR="00C04CDF" w:rsidRPr="00C04CDF" w:rsidTr="00C04C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060801001</w:t>
            </w: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10322" w:type="dxa"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бюджетные учреждения субъектов Российской Федерации </w:t>
            </w: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ОКОПФ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75203</w:t>
            </w: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10322" w:type="dxa"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 субъектов Российской Федерации </w:t>
            </w: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ОКФС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Align w:val="center"/>
            <w:hideMark/>
          </w:tcPr>
          <w:p w:rsidR="00C04CDF" w:rsidRPr="00C04CDF" w:rsidRDefault="00CC51CA" w:rsidP="00CC5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  <w:r w:rsidR="00C04CDF"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телефон, адрес электронной почты</w:t>
            </w:r>
          </w:p>
        </w:tc>
        <w:tc>
          <w:tcPr>
            <w:tcW w:w="10322" w:type="dxa"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386001, Ингушетия Респ, Магас г, </w:t>
            </w:r>
            <w:proofErr w:type="gramStart"/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 ЛЕТ ПОБЕДЫ, 3 ,7-8734-550344, uriznt.chs@yandex.ru</w:t>
            </w: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26701000001</w:t>
            </w: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Merge w:val="restart"/>
            <w:vAlign w:val="center"/>
            <w:hideMark/>
          </w:tcPr>
          <w:p w:rsidR="00C04CDF" w:rsidRPr="00C04CDF" w:rsidRDefault="001A067C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</w:t>
            </w:r>
            <w:r w:rsidR="00C04CDF"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10322" w:type="dxa"/>
            <w:vMerge w:val="restart"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CDF" w:rsidRPr="00C04CDF" w:rsidTr="00C04C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Align w:val="center"/>
            <w:hideMark/>
          </w:tcPr>
          <w:p w:rsidR="00C04CDF" w:rsidRPr="00C04CDF" w:rsidRDefault="001A067C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  <w:r w:rsidR="00C04CDF"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телефон, адрес электронной почты</w:t>
            </w:r>
          </w:p>
        </w:tc>
        <w:tc>
          <w:tcPr>
            <w:tcW w:w="10322" w:type="dxa"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CDF" w:rsidRPr="00C04CDF" w:rsidTr="00C04CDF">
        <w:trPr>
          <w:tblCellSpacing w:w="15" w:type="dxa"/>
        </w:trPr>
        <w:tc>
          <w:tcPr>
            <w:tcW w:w="10322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10322" w:type="dxa"/>
            <w:tcBorders>
              <w:bottom w:val="single" w:sz="8" w:space="0" w:color="000000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2450" w:type="dxa"/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DF" w:rsidRPr="00C04CDF" w:rsidRDefault="00C04CDF" w:rsidP="00C0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DF"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C04CDF" w:rsidRDefault="00C04CDF" w:rsidP="00C04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CDF" w:rsidRDefault="00C04CDF" w:rsidP="00C04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CDF" w:rsidRPr="00C04CDF" w:rsidRDefault="00C04CDF" w:rsidP="00C04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4A44" w:rsidRDefault="007E4A44" w:rsidP="00335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31C" w:rsidRDefault="00B0531C" w:rsidP="00335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31C" w:rsidRDefault="00B0531C" w:rsidP="00335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BCA" w:rsidRDefault="00411BCA" w:rsidP="00335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3D0F" w:rsidRDefault="001E3D0F" w:rsidP="00335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1C98" w:rsidRDefault="001E3D0F" w:rsidP="00335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D0F">
        <w:rPr>
          <w:rFonts w:ascii="Times New Roman" w:eastAsia="Times New Roman" w:hAnsi="Times New Roman" w:cs="Times New Roman"/>
          <w:sz w:val="24"/>
          <w:szCs w:val="24"/>
        </w:rPr>
        <w:t xml:space="preserve">Ссылка: </w:t>
      </w:r>
      <w:hyperlink r:id="rId7" w:history="1">
        <w:r w:rsidRPr="00D83B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https://zakupki.go</w:t>
        </w:r>
        <w:r w:rsidRPr="00D83B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v</w:t>
        </w:r>
        <w:r w:rsidRPr="00D83B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.ru/epz/orderplan/pg2020/general-info.html?plan-number=202501142000017004</w:t>
        </w:r>
      </w:hyperlink>
    </w:p>
    <w:p w:rsidR="00E31C98" w:rsidRDefault="00E31C98" w:rsidP="00335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31C98" w:rsidSect="00631FBA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C04CDF" w:rsidRDefault="007E4A44" w:rsidP="008E18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CDF">
        <w:rPr>
          <w:rFonts w:ascii="Times New Roman" w:eastAsia="Times New Roman" w:hAnsi="Times New Roman" w:cs="Times New Roman"/>
          <w:sz w:val="24"/>
          <w:szCs w:val="24"/>
        </w:rPr>
        <w:lastRenderedPageBreak/>
        <w:t>2. Информация о закупках товаров, работ, услуг на 202</w:t>
      </w:r>
      <w:r w:rsidR="001E3D0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04CDF">
        <w:rPr>
          <w:rFonts w:ascii="Times New Roman" w:eastAsia="Times New Roman" w:hAnsi="Times New Roman" w:cs="Times New Roman"/>
          <w:sz w:val="24"/>
          <w:szCs w:val="24"/>
        </w:rPr>
        <w:t xml:space="preserve"> финансовый год и на плановый период 202</w:t>
      </w:r>
      <w:r w:rsidR="001E3D0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A067C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1E3D0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04CDF">
        <w:rPr>
          <w:rFonts w:ascii="Times New Roman" w:eastAsia="Times New Roman" w:hAnsi="Times New Roman" w:cs="Times New Roman"/>
          <w:sz w:val="24"/>
          <w:szCs w:val="24"/>
        </w:rPr>
        <w:t xml:space="preserve"> годов:</w:t>
      </w:r>
    </w:p>
    <w:tbl>
      <w:tblPr>
        <w:tblW w:w="160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1134"/>
        <w:gridCol w:w="1842"/>
        <w:gridCol w:w="1844"/>
        <w:gridCol w:w="1275"/>
        <w:gridCol w:w="1277"/>
        <w:gridCol w:w="1276"/>
        <w:gridCol w:w="1276"/>
        <w:gridCol w:w="1276"/>
        <w:gridCol w:w="733"/>
        <w:gridCol w:w="542"/>
        <w:gridCol w:w="1345"/>
        <w:gridCol w:w="709"/>
      </w:tblGrid>
      <w:tr w:rsidR="007E4A44" w:rsidRPr="007E4A44" w:rsidTr="001E3D0F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bookmarkStart w:id="0" w:name="sub_10021"/>
            <w:r w:rsidRPr="007E4A44">
              <w:rPr>
                <w:sz w:val="18"/>
                <w:szCs w:val="18"/>
              </w:rPr>
              <w:t>N</w:t>
            </w:r>
            <w:bookmarkEnd w:id="0"/>
          </w:p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 w:rsidRPr="007E4A44">
              <w:rPr>
                <w:sz w:val="18"/>
                <w:szCs w:val="18"/>
              </w:rPr>
              <w:t>п</w:t>
            </w:r>
            <w:proofErr w:type="gramEnd"/>
            <w:r w:rsidRPr="007E4A44">
              <w:rPr>
                <w:sz w:val="18"/>
                <w:szCs w:val="18"/>
              </w:rPr>
              <w:t>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Объект закупки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8E186A" w:rsidRDefault="00335F2A" w:rsidP="00B127B8">
            <w:pPr>
              <w:pStyle w:val="a4"/>
              <w:jc w:val="center"/>
              <w:rPr>
                <w:sz w:val="15"/>
                <w:szCs w:val="15"/>
              </w:rPr>
            </w:pPr>
            <w:r w:rsidRPr="008E186A">
              <w:rPr>
                <w:sz w:val="15"/>
                <w:szCs w:val="15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Объем финансового обеспечения, в том числе планируемые платежи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335F2A" w:rsidRPr="008E186A" w:rsidRDefault="00335F2A" w:rsidP="00A51092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8E186A">
              <w:rPr>
                <w:sz w:val="16"/>
                <w:szCs w:val="16"/>
              </w:rPr>
              <w:t>Информация о проведении общественного обсуждения закупки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335F2A" w:rsidRPr="008E186A" w:rsidRDefault="00335F2A" w:rsidP="00A51092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8E186A">
              <w:rPr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35F2A" w:rsidRPr="008E186A" w:rsidRDefault="00335F2A" w:rsidP="00A51092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8E186A">
              <w:rPr>
                <w:sz w:val="16"/>
                <w:szCs w:val="16"/>
              </w:rPr>
              <w:t>Наименование организатора проведения совместного конкурса или аукциона</w:t>
            </w:r>
          </w:p>
        </w:tc>
      </w:tr>
      <w:tr w:rsidR="007E4A44" w:rsidRPr="007E4A44" w:rsidTr="001E3D0F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7E4A44">
              <w:rPr>
                <w:sz w:val="18"/>
                <w:szCs w:val="18"/>
              </w:rPr>
              <w:t>ОК</w:t>
            </w:r>
            <w:proofErr w:type="gramEnd"/>
            <w:r w:rsidRPr="007E4A44">
              <w:rPr>
                <w:sz w:val="18"/>
                <w:szCs w:val="18"/>
              </w:rPr>
              <w:t xml:space="preserve"> 034-2014 (КПЕС 2008) (</w:t>
            </w:r>
            <w:hyperlink r:id="rId8" w:history="1">
              <w:r w:rsidRPr="007E4A44">
                <w:rPr>
                  <w:rStyle w:val="a3"/>
                  <w:sz w:val="18"/>
                  <w:szCs w:val="18"/>
                </w:rPr>
                <w:t>ОКПД2</w:t>
              </w:r>
            </w:hyperlink>
            <w:r w:rsidRPr="007E4A44">
              <w:rPr>
                <w:sz w:val="18"/>
                <w:szCs w:val="18"/>
              </w:rPr>
              <w:t>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на плановый период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последующие годы</w:t>
            </w: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</w:tr>
      <w:tr w:rsidR="007E4A44" w:rsidRPr="007E4A44" w:rsidTr="001E3D0F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Код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на первый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на второй год</w:t>
            </w: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F2A" w:rsidRPr="007E4A44" w:rsidRDefault="00335F2A" w:rsidP="00335F2A">
            <w:pPr>
              <w:pStyle w:val="a4"/>
              <w:rPr>
                <w:sz w:val="18"/>
                <w:szCs w:val="18"/>
              </w:rPr>
            </w:pPr>
          </w:p>
        </w:tc>
      </w:tr>
      <w:tr w:rsidR="007E4A44" w:rsidRPr="007E4A44" w:rsidTr="001E3D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F2A" w:rsidRPr="007E4A44" w:rsidRDefault="00335F2A" w:rsidP="00335F2A">
            <w:pPr>
              <w:pStyle w:val="a4"/>
              <w:jc w:val="center"/>
              <w:rPr>
                <w:sz w:val="18"/>
                <w:szCs w:val="18"/>
              </w:rPr>
            </w:pPr>
            <w:r w:rsidRPr="007E4A44">
              <w:rPr>
                <w:sz w:val="18"/>
                <w:szCs w:val="18"/>
              </w:rPr>
              <w:t>14</w:t>
            </w:r>
          </w:p>
        </w:tc>
      </w:tr>
      <w:tr w:rsidR="001E3D0F" w:rsidRPr="007E4A44" w:rsidTr="001E3D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252060802160706080100100020003523247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35.23.10.110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продаже потребителям газа, подаваемого по распределительным трубопроводам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47992.74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47992.74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E3D0F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1E3D0F" w:rsidRPr="007E4A44" w:rsidTr="001E3D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F1154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1E3D0F"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252060802160706080100100030003514247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35.14.10.110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продаже электроэнергии потребителям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продаже электроэнергии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E3D0F" w:rsidRPr="007E4A44" w:rsidTr="001E3D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252060802160706080100100040006110244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61.10.11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фиксированной телефонной связи - предоставление доступа и телефонные соединения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телефонной связи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70000.00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70000.00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E3D0F" w:rsidRPr="007E4A44" w:rsidTr="001E3D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252060802160706080100100060003811244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38.11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Отходы неопасные; услуги по сбору неопасных отходов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обращению с твердыми коммунальными отходами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30000.00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30000.00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D0F" w:rsidRPr="001E3D0F" w:rsidRDefault="001E3D0F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E3D0F" w:rsidRPr="007E4A44" w:rsidTr="001E3D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252060802160706080100100070006110244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61.10.43.000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широкополосному доступу к информационно-коммуникационной сети Интернет по проводным сетям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доступу к информационно-коммуникационной сети Интернет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275000.00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275000.00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E3D0F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D0F" w:rsidRPr="001E3D0F" w:rsidRDefault="001E3D0F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E3D0F" w:rsidRPr="007E4A44" w:rsidTr="001E3D0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252060802160706080100100080006110244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61.10.30.190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411BCA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передаче данных по проводным телекоммуникационным сетям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услуг по передаче данных в целях обеспечения функционирования региональной автоматизированной системы централизованного оповещения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1330555.56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1330555.56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3D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D0F" w:rsidRPr="001E3D0F" w:rsidRDefault="001E3D0F" w:rsidP="003D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E3D0F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D0F" w:rsidRPr="001E3D0F" w:rsidRDefault="001E3D0F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252060802160706080100100090003312244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33.12.29.900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Услуги по ремонту и техническому обслуживанию прочего оборудования специального назначения, не включенные в другие 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группировки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Техническое обслуживание оборудования региональной автоматизированной </w:t>
            </w: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системы централизованного оповещения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2000000.00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E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E3D0F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252060802160706080100100120000000244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71.20.19.115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62.01.11.000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74.90.20.144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33.20.29.000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58.29.50.000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26.20.40.142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58.29.11.000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28.23.23.000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26.20.16.129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26.40.33.111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26.30.22.110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26.20.15.140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26.20.40.111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26.40.20.122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26.30.11.122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26.30.11.119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аттестационным испытаниям и аттестации на соответствие требованиям по защите информации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проектированию и разработке информационных технологий для прикладных задач и тестированию программного обеспечения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обеспечению защиты информации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монтажу прочего оборудования общего назначения, не включенного в другие группировки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предоставлению лицензий на право использовать компьютерное программное обеспечение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Системы и средства обеспечения безопасности информации (программные</w:t>
            </w:r>
            <w:proofErr w:type="gram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proofErr w:type="gram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программно-аппаратные и аппаратные), такие как СЗИ НСД, защиты от утечек, антивирусной защиты и другие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Системы операционные на электронном носителе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Машины офисные прочие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Принтеры прочие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Видеокамеры для систем видеонаблюдения, </w:t>
            </w:r>
            <w:proofErr w:type="spell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видеоаналитики</w:t>
            </w:r>
            <w:proofErr w:type="spell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охранного телевидения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Аппараты телефонные для сотовых сетей связи (ПРТС), включая смартфоны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Моноблоки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Источники бесперебойного питания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Приемники телевизионные (телевизоры) цветного изображения с жидкокристаллическим экраном, плазменной панелью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Оборудование 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коммутации и маршрутизации пакетов</w:t>
            </w:r>
            <w:proofErr w:type="gram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информации сетей передачи данных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Средства связи, выполняющие функцию систем коммутации,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Выполнение работ по развитию Системы-112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26138400.00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26138400.00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252060802160706080100100130003523247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35.23.10.110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продаже потребителям газа, подаваемого по распределительным трубопроводам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132000.00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132000.00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252060802160706080100100140003514247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35.14.10.110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продаже электроэнергии потребителям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продаже электроэнергии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252060802160706080100100190006110244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61.10.43.000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широкополосному доступу к информационно-коммуникационной сети Интернет по проводным сетям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доступу к информационно-коммуникационной сети Интернет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299000.00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299000.00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252060802160706080100100200006110244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61.10.30.190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передаче данных по проводным телекоммуникационным сетям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услуг по передаче данных в целях обеспечения функционирования региональной автоматизированной системы централизованного оповещения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2350000.00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2350000.00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252060802160706080100100210003312244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33.12.29.900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оборудования региональной автоматизированной системы централизованного оповещения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3450000.00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3450000.00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252060802160706080100100220006110244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61.10.30.190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передаче данных по проводным телекоммуникационным сетям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услуг по предоставлению сети связи и передачи данных по каналам виртуальной частной сети с гарантированной пропускной способностью для системы обеспечения вызова экстренных оперативных служб по единому номеру «112» на территории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3825000.00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3825000.00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252060802160706080100100230000000244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62.02.30.000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58.29.50.000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технической поддержке информационных технологий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Техническая поддержка системы обеспечения вызова экстренных оперативных служб по единому номеру «112»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11215000.00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11215000.00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252060802160706080100100390000000244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19.20.21.125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19.20.21.345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Топливо дизельное межсезонное экологического класса К5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горюче-смазочных материалов (бензин АИ-92 и дизельное топливо)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262060802160706080100100150006110244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фиксированной телефонной связи - предоставление доступа и телефонные соединения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телефонной связи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262060802160706080100100160000000247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37.00.11.110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36.00.20.130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водоотведению сточных вод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транспортированию и распределению воды по водопроводам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холодному водоснабжению и водоотведению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90000.00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90000.00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262060802160706080100100170003811244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38.11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Отходы неопасные; услуги по сбору неопасных отходов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обращению с твердыми коммунальными отходами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262060802160706080100100180000000244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19.20.21.125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19.20.21.345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Топливо дизельное межсезонное экологического класса К5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горюче-смазочных материалов (бензин АИ-92 и дизельное топливо)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262060802160706080100100240000000244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71.20.19.115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62.01.11.000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74.90.20.144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33.20.29.000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58.29.50.000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26.20.40.142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58.29.11.000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28.23.23.000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26.20.16.129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26.40.33.111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26.30.22.110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26.20.15.140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26.20.40.111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26.40.20.122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26.30.11.122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26.30.11.119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аттестационным испытаниям и аттестации на соответствие требованиям по защите информации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проектированию и разработке информационных технологий для прикладных задач и тестированию программного обеспечения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обеспечению защиты информации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Услуги по монтажу прочего оборудования 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общего назначения, не включенного в другие группировки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предоставлению лицензий на право использовать компьютерное программное обеспечение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Системы и средства обеспечения безопасности информации (программные</w:t>
            </w:r>
            <w:proofErr w:type="gram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proofErr w:type="gram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программно-аппаратные и аппаратные), такие как СЗИ НСД, защиты от утечек, антивирусной защиты и другие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Системы операционные на электронном носителе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Машины офисные прочие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Принтеры прочие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Видеокамеры для систем видеонаблюдения, </w:t>
            </w:r>
            <w:proofErr w:type="spell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видеоаналитики</w:t>
            </w:r>
            <w:proofErr w:type="spell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охранного телевидения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Аппараты телефонные для сотовых сетей связи (ПРТС), включая смартфоны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Моноблоки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Источники бесперебойного питания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Приемники телевизионные (телевизоры) цветного изображения с жидкокристаллическим экраном, плазменной панелью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Оборудование коммутации и маршрутизации пакетов</w:t>
            </w:r>
            <w:proofErr w:type="gram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информации сетей передачи данных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Средства связи, выполняющие функцию систем коммутации,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Выполнение работ по развитию Системы-112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11138400.00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11138400.00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262060802160706080100100250003523247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35.23.10.110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продаже потребителям газа, подаваемого по распределительным трубопроводам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132000.00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132000.00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262060802160706080100100260003514247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35.14.10.110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продаже электроэнергии потребителям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продаже электроэнергии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262060802160706080100100310006110244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61.10.43.000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широкополосному доступу к информационно-коммуникационной сети Интернет по проводным сетям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доступу к информационно-коммуникационной сети Интернет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299000.00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299000.00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262060802160706080100100320006110244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61.10.30.190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передаче данных по проводным телекоммуникационным сетям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услуг по передаче данных в целях обеспечения функционирования региональной автоматизированной системы централизованного оповещения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2350000.00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2350000.00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262060802160706080100100330003312244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33.12.29.900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оборудования региональной автоматизированной системы централизованного оповещения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3450000.00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3450000.00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262060802160706080100100340006110244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61.10.30.190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передаче данных по проводным телекоммуникационным сетям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услуг по предоставлению сети связи и передачи данных по каналам виртуальной частной сети с гарантированной пропускной способностью для системы обеспечения вызова экстренных оперативных служб по единому номеру «112» на территории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3825000.00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3825000.00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262060802160706080100100350000000244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62.02.30.000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58.29.50.000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технической поддержке информационных технологий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Техническая поддержка системы обеспечения вызова экстренных оперативных служб по единому номеру «112» Республики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11215000.00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11215000.00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272060802160706080100100270006110244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61.10.11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фиксированной телефонной связи - предоставление доступа и телефонные соединения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телефонной связи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272060802160706080100100280000000247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37.00.11.110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36.00.20.130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водоотведению сточных вод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транспортированию и распределению воды по водопроводам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холодному водоснабжению и водоотведению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90000.00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90000.00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272060802160706080100100290003811244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38.11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Отходы неопасные; услуги по сбору неопасных отходов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обращению с твердыми коммунальными отходами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272060802160706080100100300000000244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19.20.21.125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19.20.21.345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Топливо дизельное межсезонное экологического класса К5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горюче-смазочных материалов (бензин АИ-92 и дизельное топливо)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600000.00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1E3D0F">
        <w:trPr>
          <w:trHeight w:val="10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272060802160706080100100360000000244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71.20.19.115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62.01.11.000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74.90.20.144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33.20.29.000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58.29.50.000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26.20.40.142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58.29.11.000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28.23.23.000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26.20.16.129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26.40.33.111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26.30.22.110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26.20.15.140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26.20.40.111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26.40.20.122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26.30.11.122</w:t>
            </w: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26.30.11.119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аттестационным испытаниям и аттестации на соответствие требованиям по защите информации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проектированию и разработке информационных технологий для прикладных задач и тестированию программного обеспечения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обеспечению защиты информации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монтажу прочего оборудования общего назначения, не включенного в другие группировки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Услуги по предоставлению лицензий на право использовать компьютерное программное обеспечение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Системы и средства обеспечения безопасности информации (программные</w:t>
            </w:r>
            <w:proofErr w:type="gram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proofErr w:type="gram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программно-аппаратные и аппаратные), такие как СЗИ НСД, защиты от утечек, антивирусной защиты и другие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Системы операционные на электронном носителе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Машины офисные прочие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Принтеры прочие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Видеокамеры для систем видеонаблюдения, </w:t>
            </w:r>
            <w:proofErr w:type="spellStart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видеоаналитики</w:t>
            </w:r>
            <w:proofErr w:type="spell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охранного телевидения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Аппараты телефонные для сотовых сетей связи (ПРТС), включая смартфоны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Моноблоки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Источники бесперебойного питания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Приемники телевизионные (телевизоры) цветного изображения с жидкокристаллическим экраном, плазменной панелью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Оборудование коммутации и маршрутизации пакетов</w:t>
            </w:r>
            <w:proofErr w:type="gramEnd"/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информации сетей передачи данных</w:t>
            </w: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Средства связи, выполняющие функцию систем коммутации, прочие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Выполнение работ по развитию Системы-112 Республи</w:t>
            </w:r>
            <w:bookmarkStart w:id="1" w:name="_GoBack"/>
            <w:bookmarkEnd w:id="1"/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ки Ингушетия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11138400.00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11138400.00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F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3D0F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1E3D0F" w:rsidRDefault="00411BCA" w:rsidP="001D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КОМИТЕТ ГОСУДАРСТВЕННОГО ЗАКАЗА РЕСПУБЛИКИ ИНГУШЕТИЯ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1E3D0F" w:rsidRDefault="00411BCA" w:rsidP="001D1647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11BCA" w:rsidRPr="007E4A44" w:rsidTr="00411BCA">
        <w:trPr>
          <w:trHeight w:val="1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252060802160706080100100010000000244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1357728.22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1357728.22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11BCA" w:rsidRPr="007E4A44" w:rsidTr="00411BCA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262060802160706080100100370000000244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1956700.00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1956700.00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11BCA" w:rsidRPr="007E4A44" w:rsidTr="00411BCA">
        <w:trPr>
          <w:trHeight w:val="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BCA">
              <w:rPr>
                <w:rFonts w:ascii="Times New Roman" w:eastAsia="Times New Roman" w:hAnsi="Times New Roman" w:cs="Times New Roman"/>
                <w:sz w:val="14"/>
                <w:szCs w:val="14"/>
              </w:rPr>
              <w:t>272060802160706080100100380000000244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1956700.00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1956700.00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11BCA" w:rsidRPr="007E4A44" w:rsidTr="001E3D0F">
        <w:trPr>
          <w:trHeight w:val="397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для осуществления закупок,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102561876.52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31949676.52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35306100.00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35306100.00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1BCA" w:rsidRPr="007E4A44" w:rsidRDefault="00411BCA" w:rsidP="000D1A4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411BCA" w:rsidRPr="007E4A44" w:rsidTr="001E3D0F">
        <w:trPr>
          <w:trHeight w:val="397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по коду бюджетной классификации 18103091730110020244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7453017.13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1541617.13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2955700.00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2955700.00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1BCA" w:rsidRPr="007E4A44" w:rsidRDefault="00411BCA" w:rsidP="000D1A4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411BCA" w:rsidRPr="007E4A44" w:rsidTr="001E3D0F">
        <w:trPr>
          <w:trHeight w:val="397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по коду бюджетной классификации 18103101730344300244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30080000.00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15040000.00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15040000.00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1BCA" w:rsidRPr="007E4A44" w:rsidRDefault="00411BCA" w:rsidP="000D1A4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411BCA" w:rsidRPr="007E4A44" w:rsidTr="001E3D0F">
        <w:trPr>
          <w:trHeight w:val="397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по коду бюджетной классификации 18103101730344310244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48415200.00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26138400.00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11138400.00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11138400.00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1BCA" w:rsidRPr="007E4A44" w:rsidRDefault="00411BCA" w:rsidP="000D1A4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411BCA" w:rsidRPr="007E4A44" w:rsidTr="001E3D0F">
        <w:trPr>
          <w:trHeight w:val="397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по коду бюджетной классификации 18103101730444350244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15721666.65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4121666.65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5800000.00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5800000.00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1BCA" w:rsidRPr="007E4A44" w:rsidRDefault="00411BCA" w:rsidP="000D1A4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411BCA" w:rsidRPr="007E4A44" w:rsidTr="001E3D0F">
        <w:trPr>
          <w:trHeight w:val="397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по коду бюджетной классификации 18103091730110020247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891992.74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147992.74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372000.00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372000.00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CA" w:rsidRPr="00411BCA" w:rsidRDefault="00411BCA" w:rsidP="0041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1BCA"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BCA" w:rsidRPr="007E4A44" w:rsidRDefault="00411BCA" w:rsidP="000D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1BCA" w:rsidRPr="007E4A44" w:rsidRDefault="00411BCA" w:rsidP="000D1A4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</w:tbl>
    <w:p w:rsidR="00622DA9" w:rsidRDefault="00622DA9" w:rsidP="007E4A44">
      <w:pPr>
        <w:spacing w:after="0" w:line="240" w:lineRule="auto"/>
      </w:pPr>
    </w:p>
    <w:p w:rsidR="001F1CA6" w:rsidRDefault="001F1CA6">
      <w:pPr>
        <w:spacing w:after="0" w:line="240" w:lineRule="auto"/>
      </w:pPr>
    </w:p>
    <w:sectPr w:rsidR="001F1CA6" w:rsidSect="00411BCA">
      <w:pgSz w:w="16838" w:h="11906" w:orient="landscape"/>
      <w:pgMar w:top="680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DEF" w:rsidRDefault="00727DEF" w:rsidP="00B0531C">
      <w:pPr>
        <w:spacing w:after="0" w:line="240" w:lineRule="auto"/>
      </w:pPr>
      <w:r>
        <w:separator/>
      </w:r>
    </w:p>
  </w:endnote>
  <w:endnote w:type="continuationSeparator" w:id="0">
    <w:p w:rsidR="00727DEF" w:rsidRDefault="00727DEF" w:rsidP="00B0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DEF" w:rsidRDefault="00727DEF" w:rsidP="00B0531C">
      <w:pPr>
        <w:spacing w:after="0" w:line="240" w:lineRule="auto"/>
      </w:pPr>
      <w:r>
        <w:separator/>
      </w:r>
    </w:p>
  </w:footnote>
  <w:footnote w:type="continuationSeparator" w:id="0">
    <w:p w:rsidR="00727DEF" w:rsidRDefault="00727DEF" w:rsidP="00B05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DF"/>
    <w:rsid w:val="000D1A47"/>
    <w:rsid w:val="00113C57"/>
    <w:rsid w:val="00124041"/>
    <w:rsid w:val="001A067C"/>
    <w:rsid w:val="001D1647"/>
    <w:rsid w:val="001E3D0F"/>
    <w:rsid w:val="001F1154"/>
    <w:rsid w:val="001F1CA6"/>
    <w:rsid w:val="002225C9"/>
    <w:rsid w:val="00232F99"/>
    <w:rsid w:val="002B2D78"/>
    <w:rsid w:val="002B66FB"/>
    <w:rsid w:val="00335F2A"/>
    <w:rsid w:val="003B5933"/>
    <w:rsid w:val="003C598E"/>
    <w:rsid w:val="00411BCA"/>
    <w:rsid w:val="0049786F"/>
    <w:rsid w:val="005A6E3F"/>
    <w:rsid w:val="00622DA9"/>
    <w:rsid w:val="006241FF"/>
    <w:rsid w:val="00631FBA"/>
    <w:rsid w:val="00640402"/>
    <w:rsid w:val="00642B72"/>
    <w:rsid w:val="006B703D"/>
    <w:rsid w:val="006C2DC3"/>
    <w:rsid w:val="00721219"/>
    <w:rsid w:val="00727DEF"/>
    <w:rsid w:val="00754F6F"/>
    <w:rsid w:val="007E4A44"/>
    <w:rsid w:val="0083591C"/>
    <w:rsid w:val="00852C67"/>
    <w:rsid w:val="008646E5"/>
    <w:rsid w:val="008E186A"/>
    <w:rsid w:val="0090700D"/>
    <w:rsid w:val="009129F5"/>
    <w:rsid w:val="00993446"/>
    <w:rsid w:val="009A533F"/>
    <w:rsid w:val="00A418C6"/>
    <w:rsid w:val="00A51092"/>
    <w:rsid w:val="00AA6723"/>
    <w:rsid w:val="00AA6CE6"/>
    <w:rsid w:val="00AC5404"/>
    <w:rsid w:val="00AE1C6D"/>
    <w:rsid w:val="00B0531C"/>
    <w:rsid w:val="00B127B8"/>
    <w:rsid w:val="00BB26F0"/>
    <w:rsid w:val="00C04CDF"/>
    <w:rsid w:val="00CC51CA"/>
    <w:rsid w:val="00CF3DD1"/>
    <w:rsid w:val="00D9440C"/>
    <w:rsid w:val="00DE1BBA"/>
    <w:rsid w:val="00E31C98"/>
    <w:rsid w:val="00E75529"/>
    <w:rsid w:val="00EC1B79"/>
    <w:rsid w:val="00ED1736"/>
    <w:rsid w:val="00EF71B4"/>
    <w:rsid w:val="00F9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C0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335F2A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335F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5">
    <w:name w:val="List Paragraph"/>
    <w:basedOn w:val="a"/>
    <w:uiPriority w:val="34"/>
    <w:qFormat/>
    <w:rsid w:val="00335F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0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531C"/>
  </w:style>
  <w:style w:type="paragraph" w:styleId="a8">
    <w:name w:val="footer"/>
    <w:basedOn w:val="a"/>
    <w:link w:val="a9"/>
    <w:uiPriority w:val="99"/>
    <w:unhideWhenUsed/>
    <w:rsid w:val="00B0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531C"/>
  </w:style>
  <w:style w:type="character" w:styleId="aa">
    <w:name w:val="Hyperlink"/>
    <w:basedOn w:val="a0"/>
    <w:uiPriority w:val="99"/>
    <w:unhideWhenUsed/>
    <w:rsid w:val="00B0531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053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C0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335F2A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335F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5">
    <w:name w:val="List Paragraph"/>
    <w:basedOn w:val="a"/>
    <w:uiPriority w:val="34"/>
    <w:qFormat/>
    <w:rsid w:val="00335F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0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531C"/>
  </w:style>
  <w:style w:type="paragraph" w:styleId="a8">
    <w:name w:val="footer"/>
    <w:basedOn w:val="a"/>
    <w:link w:val="a9"/>
    <w:uiPriority w:val="99"/>
    <w:unhideWhenUsed/>
    <w:rsid w:val="00B0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531C"/>
  </w:style>
  <w:style w:type="character" w:styleId="aa">
    <w:name w:val="Hyperlink"/>
    <w:basedOn w:val="a0"/>
    <w:uiPriority w:val="99"/>
    <w:unhideWhenUsed/>
    <w:rsid w:val="00B0531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053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650730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general-info.html?plan-number=2025011420000170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112</cp:lastModifiedBy>
  <cp:revision>2</cp:revision>
  <dcterms:created xsi:type="dcterms:W3CDTF">2025-02-11T14:54:00Z</dcterms:created>
  <dcterms:modified xsi:type="dcterms:W3CDTF">2025-02-11T14:54:00Z</dcterms:modified>
</cp:coreProperties>
</file>